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line="240" w:lineRule="exact"/>
        <w:ind w:firstLine="2861" w:firstLineChars="950"/>
        <w:rPr>
          <w:rFonts w:hint="eastAsia" w:ascii="Calibri" w:hAnsi="宋体" w:cs="Tahoma"/>
          <w:b/>
          <w:color w:val="000000"/>
          <w:sz w:val="30"/>
          <w:szCs w:val="30"/>
          <w:lang w:val="en-US" w:eastAsia="zh-CN"/>
        </w:rPr>
      </w:pPr>
    </w:p>
    <w:p>
      <w:pPr>
        <w:tabs>
          <w:tab w:val="left" w:pos="6284"/>
        </w:tabs>
        <w:spacing w:before="360" w:beforeLines="150" w:line="240" w:lineRule="exact"/>
        <w:ind w:firstLine="2861" w:firstLineChars="950"/>
        <w:rPr>
          <w:rFonts w:hint="default" w:ascii="Calibri" w:hAnsi="宋体" w:cs="Tahoma"/>
          <w:b/>
          <w:color w:val="000000"/>
          <w:sz w:val="30"/>
          <w:szCs w:val="30"/>
          <w:lang w:val="en-US" w:eastAsia="zh-CN"/>
        </w:rPr>
      </w:pPr>
      <w:r>
        <w:rPr>
          <w:rFonts w:hint="eastAsia" w:ascii="Calibri" w:hAnsi="宋体" w:cs="Tahoma"/>
          <w:b/>
          <w:color w:val="000000"/>
          <w:sz w:val="30"/>
          <w:szCs w:val="30"/>
          <w:lang w:val="en-US" w:eastAsia="zh-CN"/>
        </w:rPr>
        <w:t>Registration Form</w:t>
      </w:r>
      <w:r>
        <w:rPr>
          <w:rFonts w:hint="eastAsia" w:ascii="Calibri" w:hAnsi="宋体" w:cs="Tahoma"/>
          <w:b/>
          <w:color w:val="000000"/>
          <w:sz w:val="30"/>
          <w:szCs w:val="30"/>
          <w:lang w:val="en-US" w:eastAsia="zh-CN"/>
        </w:rPr>
        <w:tab/>
      </w:r>
    </w:p>
    <w:p>
      <w:pPr>
        <w:spacing w:before="120" w:beforeLines="50" w:after="120" w:line="360" w:lineRule="exact"/>
        <w:ind w:left="-1080" w:leftChars="-450" w:firstLine="236" w:firstLineChars="98"/>
        <w:rPr>
          <w:rFonts w:hint="default" w:ascii="宋体" w:hAnsi="宋体" w:cs="Tahoma"/>
          <w:b/>
          <w:szCs w:val="21"/>
          <w:lang w:val="en-US"/>
        </w:rPr>
      </w:pPr>
      <w:r>
        <w:rPr>
          <w:rFonts w:hint="eastAsia" w:ascii="Calibri" w:hAnsi="宋体" w:cs="Tahoma"/>
          <w:b/>
          <w:szCs w:val="21"/>
          <w:lang w:val="en-US" w:eastAsia="zh-CN"/>
        </w:rPr>
        <w:t>Welcome to participate in 2021 Sino-Foreign Mining Industry Chain Development Forum</w:t>
      </w:r>
    </w:p>
    <w:tbl>
      <w:tblPr>
        <w:tblStyle w:val="4"/>
        <w:tblW w:w="10194"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4"/>
        <w:gridCol w:w="1621"/>
        <w:gridCol w:w="1621"/>
        <w:gridCol w:w="1798"/>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94" w:type="dxa"/>
            <w:gridSpan w:val="6"/>
            <w:shd w:val="clear" w:color="auto" w:fill="008000"/>
            <w:noWrap w:val="0"/>
            <w:vAlign w:val="center"/>
          </w:tcPr>
          <w:p>
            <w:pPr>
              <w:autoSpaceDE w:val="0"/>
              <w:autoSpaceDN w:val="0"/>
              <w:adjustRightInd w:val="0"/>
              <w:spacing w:line="240" w:lineRule="auto"/>
              <w:ind w:left="105" w:hanging="105"/>
              <w:rPr>
                <w:rFonts w:ascii="Calibri" w:hAnsi="Calibri" w:cs="Tahoma"/>
                <w:color w:val="FFFFFF"/>
                <w:sz w:val="21"/>
                <w:szCs w:val="21"/>
                <w:lang w:eastAsia="zh-CN"/>
              </w:rPr>
            </w:pPr>
            <w:r>
              <w:rPr>
                <w:rFonts w:hint="eastAsia" w:ascii="Calibri" w:hAnsi="Calibri" w:cs="Tahoma"/>
                <w:color w:val="FFFFFF"/>
                <w:sz w:val="21"/>
                <w:szCs w:val="21"/>
                <w:lang w:eastAsia="zh-CN"/>
              </w:rPr>
              <w:t>Corporate information of the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74" w:type="dxa"/>
            <w:noWrap w:val="0"/>
            <w:vAlign w:val="center"/>
          </w:tcPr>
          <w:p>
            <w:pPr>
              <w:autoSpaceDE w:val="0"/>
              <w:autoSpaceDN w:val="0"/>
              <w:adjustRightInd w:val="0"/>
              <w:spacing w:line="240" w:lineRule="auto"/>
              <w:ind w:left="105" w:hanging="105"/>
              <w:rPr>
                <w:rFonts w:ascii="Calibri" w:hAnsi="Calibri" w:cs="Tahoma"/>
                <w:sz w:val="21"/>
                <w:szCs w:val="21"/>
                <w:lang w:eastAsia="zh-CN"/>
              </w:rPr>
            </w:pPr>
            <w:r>
              <w:rPr>
                <w:rFonts w:hint="eastAsia" w:ascii="Calibri" w:hAnsi="宋体" w:cs="Tahoma"/>
                <w:sz w:val="21"/>
                <w:szCs w:val="21"/>
                <w:lang w:eastAsia="zh-CN"/>
              </w:rPr>
              <w:t>Company Name</w:t>
            </w:r>
          </w:p>
        </w:tc>
        <w:tc>
          <w:tcPr>
            <w:tcW w:w="8120" w:type="dxa"/>
            <w:gridSpan w:val="5"/>
            <w:noWrap w:val="0"/>
            <w:vAlign w:val="center"/>
          </w:tcPr>
          <w:p>
            <w:pPr>
              <w:spacing w:line="240" w:lineRule="auto"/>
              <w:rPr>
                <w:rFonts w:ascii="Calibri" w:hAnsi="Calibri"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74" w:type="dxa"/>
            <w:tcBorders>
              <w:bottom w:val="single" w:color="auto" w:sz="4" w:space="0"/>
            </w:tcBorders>
            <w:noWrap w:val="0"/>
            <w:vAlign w:val="center"/>
          </w:tcPr>
          <w:p>
            <w:pPr>
              <w:autoSpaceDE w:val="0"/>
              <w:autoSpaceDN w:val="0"/>
              <w:adjustRightInd w:val="0"/>
              <w:spacing w:line="240" w:lineRule="auto"/>
              <w:ind w:left="105" w:hanging="105"/>
              <w:rPr>
                <w:rFonts w:hint="default" w:ascii="Calibri" w:hAnsi="Calibri" w:cs="Tahoma"/>
                <w:sz w:val="21"/>
                <w:szCs w:val="21"/>
                <w:lang w:val="en-US" w:eastAsia="zh-CN"/>
              </w:rPr>
            </w:pPr>
            <w:r>
              <w:rPr>
                <w:rFonts w:hint="eastAsia" w:ascii="Calibri" w:hAnsi="Calibri" w:cs="Tahoma"/>
                <w:sz w:val="21"/>
                <w:szCs w:val="21"/>
                <w:lang w:eastAsia="zh-CN"/>
              </w:rPr>
              <w:t>Ad</w:t>
            </w:r>
            <w:r>
              <w:rPr>
                <w:rFonts w:hint="eastAsia" w:ascii="Calibri" w:hAnsi="Calibri" w:cs="Tahoma"/>
                <w:sz w:val="21"/>
                <w:szCs w:val="21"/>
                <w:lang w:val="en-US" w:eastAsia="zh-CN"/>
              </w:rPr>
              <w:t>d</w:t>
            </w:r>
            <w:r>
              <w:rPr>
                <w:rFonts w:hint="eastAsia" w:ascii="Calibri" w:hAnsi="Calibri" w:cs="Tahoma"/>
                <w:sz w:val="21"/>
                <w:szCs w:val="21"/>
                <w:lang w:eastAsia="zh-CN"/>
              </w:rPr>
              <w:t>re</w:t>
            </w:r>
            <w:r>
              <w:rPr>
                <w:rFonts w:hint="eastAsia" w:ascii="Calibri" w:hAnsi="Calibri" w:cs="Tahoma"/>
                <w:sz w:val="21"/>
                <w:szCs w:val="21"/>
                <w:lang w:val="en-US" w:eastAsia="zh-CN"/>
              </w:rPr>
              <w:t>ss</w:t>
            </w:r>
          </w:p>
        </w:tc>
        <w:tc>
          <w:tcPr>
            <w:tcW w:w="8120" w:type="dxa"/>
            <w:gridSpan w:val="5"/>
            <w:tcBorders>
              <w:bottom w:val="single" w:color="auto" w:sz="4" w:space="0"/>
            </w:tcBorders>
            <w:noWrap w:val="0"/>
            <w:vAlign w:val="center"/>
          </w:tcPr>
          <w:p>
            <w:pPr>
              <w:spacing w:line="240" w:lineRule="auto"/>
              <w:rPr>
                <w:rFonts w:ascii="Calibri" w:hAnsi="Calibri" w:cs="Tahom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94" w:type="dxa"/>
            <w:gridSpan w:val="6"/>
            <w:tcBorders>
              <w:bottom w:val="single" w:color="auto" w:sz="4" w:space="0"/>
            </w:tcBorders>
            <w:noWrap w:val="0"/>
            <w:vAlign w:val="center"/>
          </w:tcPr>
          <w:p>
            <w:pPr>
              <w:spacing w:line="240" w:lineRule="auto"/>
              <w:rPr>
                <w:rFonts w:ascii="Calibri" w:hAnsi="Calibri" w:cs="Tahoma"/>
                <w:sz w:val="21"/>
                <w:szCs w:val="21"/>
              </w:rPr>
            </w:pPr>
            <w:r>
              <w:rPr>
                <w:rFonts w:hint="eastAsia" w:ascii="Calibri" w:hAnsi="宋体" w:cs="Tahoma"/>
                <w:sz w:val="21"/>
                <w:szCs w:val="21"/>
                <w:lang w:eastAsia="zh-CN"/>
              </w:rPr>
              <w:t>Conta</w:t>
            </w:r>
            <w:r>
              <w:rPr>
                <w:rFonts w:hint="eastAsia" w:ascii="Calibri" w:hAnsi="宋体" w:cs="Tahoma"/>
                <w:sz w:val="21"/>
                <w:szCs w:val="21"/>
                <w:lang w:val="en-US" w:eastAsia="zh-CN"/>
              </w:rPr>
              <w:t>ct</w:t>
            </w:r>
            <w:r>
              <w:rPr>
                <w:rFonts w:ascii="Calibri" w:hAnsi="Calibri" w:cs="Tahoma"/>
                <w:sz w:val="21"/>
                <w:szCs w:val="21"/>
                <w:lang w:eastAsia="zh-CN"/>
              </w:rPr>
              <w:t xml:space="preserve">  </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88" w:type="dxa"/>
            <w:gridSpan w:val="2"/>
            <w:tcBorders>
              <w:left w:val="single" w:color="auto" w:sz="4" w:space="0"/>
            </w:tcBorders>
            <w:shd w:val="clear" w:color="auto" w:fill="008000"/>
            <w:noWrap w:val="0"/>
            <w:vAlign w:val="center"/>
          </w:tcPr>
          <w:p>
            <w:pPr>
              <w:autoSpaceDE w:val="0"/>
              <w:autoSpaceDN w:val="0"/>
              <w:adjustRightInd w:val="0"/>
              <w:spacing w:line="240" w:lineRule="auto"/>
              <w:ind w:left="105" w:hanging="105"/>
              <w:jc w:val="center"/>
              <w:rPr>
                <w:rFonts w:hint="default" w:ascii="Calibri" w:hAnsi="Calibri" w:cs="Tahoma"/>
                <w:color w:val="FFFFFF"/>
                <w:sz w:val="21"/>
                <w:szCs w:val="21"/>
                <w:lang w:val="en-US" w:eastAsia="zh-CN"/>
              </w:rPr>
            </w:pPr>
            <w:r>
              <w:rPr>
                <w:rFonts w:hint="eastAsia" w:ascii="Calibri" w:hAnsi="Calibri" w:cs="Tahoma"/>
                <w:color w:val="FFFFFF"/>
                <w:sz w:val="21"/>
                <w:szCs w:val="21"/>
                <w:lang w:val="en-US" w:eastAsia="zh-CN"/>
              </w:rPr>
              <w:t>Attendee Name</w:t>
            </w:r>
          </w:p>
        </w:tc>
        <w:tc>
          <w:tcPr>
            <w:tcW w:w="1621" w:type="dxa"/>
            <w:shd w:val="clear" w:color="auto" w:fill="008000"/>
            <w:noWrap w:val="0"/>
            <w:vAlign w:val="center"/>
          </w:tcPr>
          <w:p>
            <w:pPr>
              <w:autoSpaceDE w:val="0"/>
              <w:autoSpaceDN w:val="0"/>
              <w:adjustRightInd w:val="0"/>
              <w:spacing w:line="240" w:lineRule="auto"/>
              <w:ind w:left="105" w:hanging="105"/>
              <w:jc w:val="center"/>
              <w:rPr>
                <w:rFonts w:ascii="Calibri" w:hAnsi="Calibri" w:cs="Tahoma"/>
                <w:color w:val="FFFFFF"/>
                <w:sz w:val="21"/>
                <w:szCs w:val="21"/>
                <w:lang w:eastAsia="zh-CN"/>
              </w:rPr>
            </w:pPr>
            <w:r>
              <w:rPr>
                <w:rFonts w:hint="eastAsia" w:ascii="Calibri" w:hAnsi="Calibri" w:cs="Tahoma"/>
                <w:color w:val="FFFFFF"/>
                <w:sz w:val="21"/>
                <w:szCs w:val="21"/>
                <w:lang w:eastAsia="zh-CN"/>
              </w:rPr>
              <w:t>Position</w:t>
            </w:r>
          </w:p>
        </w:tc>
        <w:tc>
          <w:tcPr>
            <w:tcW w:w="1621" w:type="dxa"/>
            <w:shd w:val="clear" w:color="auto" w:fill="008000"/>
            <w:noWrap w:val="0"/>
            <w:vAlign w:val="center"/>
          </w:tcPr>
          <w:p>
            <w:pPr>
              <w:autoSpaceDE w:val="0"/>
              <w:autoSpaceDN w:val="0"/>
              <w:adjustRightInd w:val="0"/>
              <w:spacing w:line="240" w:lineRule="auto"/>
              <w:ind w:left="105" w:hanging="105"/>
              <w:jc w:val="center"/>
              <w:rPr>
                <w:rFonts w:ascii="Calibri" w:hAnsi="Calibri" w:cs="Tahoma"/>
                <w:color w:val="FFFFFF"/>
                <w:sz w:val="21"/>
                <w:szCs w:val="21"/>
                <w:lang w:eastAsia="zh-CN"/>
              </w:rPr>
            </w:pPr>
            <w:r>
              <w:rPr>
                <w:rFonts w:hint="eastAsia" w:ascii="Calibri" w:hAnsi="宋体" w:cs="Tahoma"/>
                <w:color w:val="FFFFFF"/>
                <w:sz w:val="21"/>
                <w:szCs w:val="21"/>
                <w:lang w:eastAsia="zh-CN"/>
              </w:rPr>
              <w:t>TEL</w:t>
            </w:r>
          </w:p>
        </w:tc>
        <w:tc>
          <w:tcPr>
            <w:tcW w:w="1798" w:type="dxa"/>
            <w:shd w:val="clear" w:color="auto" w:fill="008000"/>
            <w:noWrap w:val="0"/>
            <w:vAlign w:val="center"/>
          </w:tcPr>
          <w:p>
            <w:pPr>
              <w:autoSpaceDE w:val="0"/>
              <w:autoSpaceDN w:val="0"/>
              <w:adjustRightInd w:val="0"/>
              <w:spacing w:line="240" w:lineRule="auto"/>
              <w:ind w:left="105" w:hanging="105"/>
              <w:jc w:val="center"/>
              <w:rPr>
                <w:rFonts w:ascii="Calibri" w:hAnsi="Calibri" w:cs="Tahoma"/>
                <w:color w:val="FFFFFF"/>
                <w:sz w:val="21"/>
                <w:szCs w:val="21"/>
                <w:lang w:eastAsia="zh-CN"/>
              </w:rPr>
            </w:pPr>
            <w:r>
              <w:rPr>
                <w:rFonts w:hint="eastAsia" w:ascii="Calibri" w:hAnsi="宋体" w:cs="Tahoma"/>
                <w:color w:val="FFFFFF"/>
                <w:sz w:val="21"/>
                <w:szCs w:val="21"/>
                <w:lang w:eastAsia="zh-CN"/>
              </w:rPr>
              <w:t>Mobile</w:t>
            </w:r>
          </w:p>
        </w:tc>
        <w:tc>
          <w:tcPr>
            <w:tcW w:w="3066" w:type="dxa"/>
            <w:shd w:val="clear" w:color="auto" w:fill="008000"/>
            <w:noWrap w:val="0"/>
            <w:vAlign w:val="center"/>
          </w:tcPr>
          <w:p>
            <w:pPr>
              <w:autoSpaceDE w:val="0"/>
              <w:autoSpaceDN w:val="0"/>
              <w:adjustRightInd w:val="0"/>
              <w:spacing w:line="240" w:lineRule="auto"/>
              <w:jc w:val="center"/>
              <w:rPr>
                <w:rFonts w:ascii="Calibri" w:hAnsi="Calibri" w:cs="Tahoma"/>
                <w:color w:val="FFFFFF"/>
                <w:sz w:val="21"/>
                <w:szCs w:val="21"/>
                <w:lang w:eastAsia="zh-CN"/>
              </w:rPr>
            </w:pPr>
            <w:r>
              <w:rPr>
                <w:rFonts w:hint="eastAsia" w:ascii="Calibri" w:hAnsi="宋体" w:cs="Tahoma"/>
                <w:color w:val="FFFFFF"/>
                <w:sz w:val="21"/>
                <w:szCs w:val="21"/>
                <w:lang w:eastAsia="zh-CN"/>
              </w:rPr>
              <w:t>Email</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88" w:type="dxa"/>
            <w:gridSpan w:val="2"/>
            <w:tcBorders>
              <w:left w:val="single" w:color="auto" w:sz="4" w:space="0"/>
            </w:tcBorders>
            <w:noWrap w:val="0"/>
            <w:vAlign w:val="center"/>
          </w:tcPr>
          <w:p>
            <w:pPr>
              <w:autoSpaceDE w:val="0"/>
              <w:autoSpaceDN w:val="0"/>
              <w:adjustRightInd w:val="0"/>
              <w:spacing w:line="240" w:lineRule="auto"/>
              <w:ind w:left="105" w:hanging="105"/>
              <w:jc w:val="center"/>
              <w:rPr>
                <w:rFonts w:ascii="Calibri" w:hAnsi="Calibri" w:cs="Tahoma"/>
                <w:sz w:val="21"/>
                <w:szCs w:val="21"/>
              </w:rPr>
            </w:pPr>
          </w:p>
        </w:tc>
        <w:tc>
          <w:tcPr>
            <w:tcW w:w="1621" w:type="dxa"/>
            <w:noWrap w:val="0"/>
            <w:vAlign w:val="center"/>
          </w:tcPr>
          <w:p>
            <w:pPr>
              <w:spacing w:line="240" w:lineRule="auto"/>
              <w:jc w:val="center"/>
              <w:rPr>
                <w:rFonts w:ascii="Calibri" w:hAnsi="Calibri" w:cs="Tahoma"/>
                <w:sz w:val="21"/>
                <w:szCs w:val="21"/>
              </w:rPr>
            </w:pPr>
          </w:p>
        </w:tc>
        <w:tc>
          <w:tcPr>
            <w:tcW w:w="1621" w:type="dxa"/>
            <w:noWrap w:val="0"/>
            <w:vAlign w:val="center"/>
          </w:tcPr>
          <w:p>
            <w:pPr>
              <w:spacing w:line="240" w:lineRule="auto"/>
              <w:jc w:val="center"/>
              <w:rPr>
                <w:rFonts w:ascii="Calibri" w:hAnsi="Calibri" w:cs="Tahoma"/>
                <w:sz w:val="21"/>
                <w:szCs w:val="21"/>
              </w:rPr>
            </w:pPr>
          </w:p>
        </w:tc>
        <w:tc>
          <w:tcPr>
            <w:tcW w:w="1798"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c>
          <w:tcPr>
            <w:tcW w:w="3066"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88" w:type="dxa"/>
            <w:gridSpan w:val="2"/>
            <w:tcBorders>
              <w:left w:val="single" w:color="auto" w:sz="4" w:space="0"/>
            </w:tcBorders>
            <w:noWrap w:val="0"/>
            <w:vAlign w:val="center"/>
          </w:tcPr>
          <w:p>
            <w:pPr>
              <w:autoSpaceDE w:val="0"/>
              <w:autoSpaceDN w:val="0"/>
              <w:adjustRightInd w:val="0"/>
              <w:spacing w:line="240" w:lineRule="auto"/>
              <w:ind w:left="105" w:hanging="105"/>
              <w:jc w:val="center"/>
              <w:rPr>
                <w:rFonts w:ascii="Calibri" w:hAnsi="Calibri" w:cs="Tahoma"/>
                <w:sz w:val="21"/>
                <w:szCs w:val="21"/>
              </w:rPr>
            </w:pPr>
          </w:p>
        </w:tc>
        <w:tc>
          <w:tcPr>
            <w:tcW w:w="1621" w:type="dxa"/>
            <w:noWrap w:val="0"/>
            <w:vAlign w:val="center"/>
          </w:tcPr>
          <w:p>
            <w:pPr>
              <w:spacing w:line="240" w:lineRule="auto"/>
              <w:jc w:val="center"/>
              <w:rPr>
                <w:rFonts w:ascii="Calibri" w:hAnsi="Calibri" w:cs="Tahoma"/>
                <w:sz w:val="21"/>
                <w:szCs w:val="21"/>
              </w:rPr>
            </w:pPr>
          </w:p>
        </w:tc>
        <w:tc>
          <w:tcPr>
            <w:tcW w:w="1621" w:type="dxa"/>
            <w:noWrap w:val="0"/>
            <w:vAlign w:val="center"/>
          </w:tcPr>
          <w:p>
            <w:pPr>
              <w:spacing w:line="240" w:lineRule="auto"/>
              <w:jc w:val="center"/>
              <w:rPr>
                <w:rFonts w:ascii="Calibri" w:hAnsi="Calibri" w:cs="Tahoma"/>
                <w:sz w:val="21"/>
                <w:szCs w:val="21"/>
              </w:rPr>
            </w:pPr>
          </w:p>
        </w:tc>
        <w:tc>
          <w:tcPr>
            <w:tcW w:w="1798"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c>
          <w:tcPr>
            <w:tcW w:w="3066"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88" w:type="dxa"/>
            <w:gridSpan w:val="2"/>
            <w:tcBorders>
              <w:left w:val="single" w:color="auto" w:sz="4" w:space="0"/>
            </w:tcBorders>
            <w:noWrap w:val="0"/>
            <w:vAlign w:val="center"/>
          </w:tcPr>
          <w:p>
            <w:pPr>
              <w:autoSpaceDE w:val="0"/>
              <w:autoSpaceDN w:val="0"/>
              <w:adjustRightInd w:val="0"/>
              <w:spacing w:line="240" w:lineRule="auto"/>
              <w:ind w:left="105" w:hanging="105"/>
              <w:jc w:val="both"/>
              <w:rPr>
                <w:rFonts w:hint="default" w:ascii="Calibri" w:hAnsi="Calibri" w:cs="Tahoma"/>
                <w:color w:val="FFFFFF"/>
                <w:sz w:val="21"/>
                <w:szCs w:val="21"/>
                <w:lang w:val="en-US" w:eastAsia="zh-CN"/>
              </w:rPr>
            </w:pPr>
            <w:r>
              <w:rPr>
                <w:rFonts w:hint="eastAsia" w:ascii="Calibri" w:hAnsi="宋体" w:cs="Tahoma"/>
                <w:sz w:val="21"/>
                <w:szCs w:val="21"/>
                <w:lang w:val="en-US" w:eastAsia="zh-CN"/>
              </w:rPr>
              <w:t>Speaker:</w:t>
            </w:r>
          </w:p>
        </w:tc>
        <w:tc>
          <w:tcPr>
            <w:tcW w:w="1621" w:type="dxa"/>
            <w:noWrap w:val="0"/>
            <w:vAlign w:val="center"/>
          </w:tcPr>
          <w:p>
            <w:pPr>
              <w:spacing w:line="240" w:lineRule="auto"/>
              <w:jc w:val="center"/>
              <w:rPr>
                <w:rFonts w:ascii="Calibri" w:hAnsi="Calibri" w:cs="Tahoma"/>
                <w:color w:val="FFFFFF"/>
                <w:sz w:val="21"/>
                <w:szCs w:val="21"/>
              </w:rPr>
            </w:pPr>
          </w:p>
        </w:tc>
        <w:tc>
          <w:tcPr>
            <w:tcW w:w="1621" w:type="dxa"/>
            <w:noWrap w:val="0"/>
            <w:vAlign w:val="center"/>
          </w:tcPr>
          <w:p>
            <w:pPr>
              <w:spacing w:line="240" w:lineRule="auto"/>
              <w:jc w:val="center"/>
              <w:rPr>
                <w:rFonts w:ascii="Calibri" w:hAnsi="Calibri" w:cs="Tahoma"/>
                <w:sz w:val="21"/>
                <w:szCs w:val="21"/>
              </w:rPr>
            </w:pPr>
          </w:p>
        </w:tc>
        <w:tc>
          <w:tcPr>
            <w:tcW w:w="1798"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c>
          <w:tcPr>
            <w:tcW w:w="3066" w:type="dxa"/>
            <w:noWrap w:val="0"/>
            <w:vAlign w:val="center"/>
          </w:tcPr>
          <w:p>
            <w:pPr>
              <w:autoSpaceDE w:val="0"/>
              <w:autoSpaceDN w:val="0"/>
              <w:adjustRightInd w:val="0"/>
              <w:spacing w:line="240" w:lineRule="auto"/>
              <w:ind w:left="105" w:hanging="105"/>
              <w:jc w:val="center"/>
              <w:rPr>
                <w:rFonts w:ascii="Calibri" w:hAnsi="Calibri" w:cs="Tahoma"/>
                <w:sz w:val="21"/>
                <w:szCs w:val="21"/>
              </w:rPr>
            </w:pPr>
          </w:p>
        </w:tc>
      </w:tr>
    </w:tbl>
    <w:p>
      <w:pPr>
        <w:spacing w:line="220" w:lineRule="exact"/>
        <w:ind w:left="-1080" w:leftChars="-450"/>
        <w:rPr>
          <w:rFonts w:hint="eastAsia" w:ascii="宋体" w:hAnsi="宋体" w:cs="Tahoma"/>
          <w:b/>
          <w:szCs w:val="21"/>
          <w:lang w:eastAsia="zh-CN"/>
        </w:rPr>
      </w:pPr>
    </w:p>
    <w:tbl>
      <w:tblPr>
        <w:tblStyle w:val="4"/>
        <w:tblW w:w="100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9"/>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259" w:type="dxa"/>
            <w:noWrap w:val="0"/>
            <w:vAlign w:val="top"/>
          </w:tcPr>
          <w:p>
            <w:pPr>
              <w:keepNext w:val="0"/>
              <w:keepLines w:val="0"/>
              <w:pageBreakBefore w:val="0"/>
              <w:widowControl/>
              <w:kinsoku/>
              <w:wordWrap/>
              <w:overflowPunct/>
              <w:topLinePunct w:val="0"/>
              <w:autoSpaceDE/>
              <w:autoSpaceDN/>
              <w:bidi w:val="0"/>
              <w:adjustRightInd/>
              <w:snapToGrid/>
              <w:spacing w:before="120" w:line="240" w:lineRule="exact"/>
              <w:jc w:val="both"/>
              <w:textAlignment w:val="auto"/>
              <w:rPr>
                <w:rFonts w:hint="eastAsia" w:ascii="宋体" w:hAnsi="宋体" w:cs="Tahoma"/>
                <w:b/>
                <w:sz w:val="21"/>
                <w:szCs w:val="21"/>
                <w:lang w:eastAsia="zh-CN"/>
              </w:rPr>
            </w:pPr>
            <w:r>
              <w:rPr>
                <w:rFonts w:hint="eastAsia" w:ascii="宋体" w:hAnsi="宋体" w:cs="Tahoma"/>
                <w:sz w:val="21"/>
                <w:szCs w:val="21"/>
                <w:lang w:eastAsia="zh-CN"/>
              </w:rPr>
              <w:t>□</w:t>
            </w:r>
            <w:r>
              <w:rPr>
                <w:rFonts w:hint="eastAsia" w:ascii="Calibri" w:hAnsi="宋体" w:cs="Tahoma"/>
                <w:sz w:val="24"/>
                <w:szCs w:val="24"/>
                <w:lang w:eastAsia="zh-CN"/>
              </w:rPr>
              <w:t xml:space="preserve"> </w:t>
            </w:r>
            <w:r>
              <w:rPr>
                <w:rFonts w:hint="eastAsia" w:ascii="Calibri" w:hAnsi="宋体" w:cs="Tahoma"/>
                <w:sz w:val="21"/>
                <w:szCs w:val="21"/>
                <w:lang w:eastAsia="zh-CN"/>
              </w:rPr>
              <w:t xml:space="preserve">I want to participate as </w:t>
            </w:r>
            <w:r>
              <w:rPr>
                <w:rFonts w:hint="eastAsia" w:ascii="Calibri" w:hAnsi="宋体" w:cs="Tahoma"/>
                <w:sz w:val="21"/>
                <w:szCs w:val="21"/>
                <w:lang w:val="en-US" w:eastAsia="zh-CN"/>
              </w:rPr>
              <w:t xml:space="preserve">the </w:t>
            </w:r>
            <w:r>
              <w:rPr>
                <w:rFonts w:hint="eastAsia" w:ascii="Calibri" w:hAnsi="宋体" w:cs="Tahoma"/>
                <w:sz w:val="21"/>
                <w:szCs w:val="21"/>
                <w:lang w:eastAsia="zh-CN"/>
              </w:rPr>
              <w:t>attendee only</w:t>
            </w:r>
            <w:r>
              <w:rPr>
                <w:rFonts w:hint="eastAsia" w:ascii="宋体" w:hAnsi="宋体" w:cs="Tahoma"/>
                <w:b/>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line="240" w:lineRule="exact"/>
              <w:ind w:left="360" w:leftChars="150" w:firstLine="0" w:firstLineChars="0"/>
              <w:jc w:val="both"/>
              <w:textAlignment w:val="auto"/>
              <w:rPr>
                <w:rFonts w:hint="eastAsia" w:ascii="Calibri" w:hAnsi="宋体" w:cs="Tahoma"/>
                <w:sz w:val="21"/>
                <w:szCs w:val="21"/>
                <w:lang w:eastAsia="zh-CN"/>
              </w:rPr>
            </w:pPr>
            <w:r>
              <w:rPr>
                <w:rFonts w:hint="eastAsia" w:ascii="Calibri" w:hAnsi="宋体" w:cs="Tahoma"/>
                <w:sz w:val="21"/>
                <w:szCs w:val="21"/>
                <w:lang w:val="en-US" w:eastAsia="zh-CN"/>
              </w:rPr>
              <w:t>No. Of Attendees</w:t>
            </w:r>
            <w:r>
              <w:rPr>
                <w:rFonts w:hint="eastAsia" w:ascii="Calibri" w:hAnsi="宋体" w:cs="Tahoma"/>
                <w:sz w:val="21"/>
                <w:szCs w:val="21"/>
                <w:lang w:eastAsia="zh-CN"/>
              </w:rPr>
              <w:t>: _________</w:t>
            </w:r>
          </w:p>
          <w:p>
            <w:pPr>
              <w:keepNext w:val="0"/>
              <w:keepLines w:val="0"/>
              <w:pageBreakBefore w:val="0"/>
              <w:widowControl/>
              <w:kinsoku/>
              <w:wordWrap/>
              <w:overflowPunct/>
              <w:topLinePunct w:val="0"/>
              <w:autoSpaceDE/>
              <w:autoSpaceDN/>
              <w:bidi w:val="0"/>
              <w:adjustRightInd/>
              <w:snapToGrid/>
              <w:spacing w:line="240" w:lineRule="exact"/>
              <w:ind w:left="360" w:leftChars="150" w:firstLine="0" w:firstLineChars="0"/>
              <w:jc w:val="both"/>
              <w:textAlignment w:val="auto"/>
              <w:rPr>
                <w:rFonts w:hint="default" w:ascii="Calibri" w:hAnsi="宋体" w:cs="Tahoma"/>
                <w:sz w:val="21"/>
                <w:szCs w:val="21"/>
                <w:lang w:val="en-US" w:eastAsia="zh-CN"/>
              </w:rPr>
            </w:pPr>
            <w:r>
              <w:rPr>
                <w:rFonts w:hint="eastAsia" w:ascii="Calibri" w:hAnsi="宋体" w:cs="Tahoma"/>
                <w:sz w:val="21"/>
                <w:szCs w:val="21"/>
                <w:lang w:val="en-US" w:eastAsia="zh-CN"/>
              </w:rPr>
              <w:t>USD 500 per attendee, for payment before April 26</w:t>
            </w:r>
          </w:p>
          <w:p>
            <w:pPr>
              <w:keepNext w:val="0"/>
              <w:keepLines w:val="0"/>
              <w:pageBreakBefore w:val="0"/>
              <w:widowControl/>
              <w:kinsoku/>
              <w:wordWrap/>
              <w:overflowPunct/>
              <w:topLinePunct w:val="0"/>
              <w:autoSpaceDE/>
              <w:autoSpaceDN/>
              <w:bidi w:val="0"/>
              <w:adjustRightInd/>
              <w:snapToGrid/>
              <w:spacing w:line="240" w:lineRule="exact"/>
              <w:ind w:left="360" w:leftChars="150" w:firstLine="0" w:firstLineChars="0"/>
              <w:jc w:val="both"/>
              <w:textAlignment w:val="auto"/>
              <w:rPr>
                <w:rFonts w:hint="default" w:ascii="Calibri" w:hAnsi="宋体" w:cs="Tahoma"/>
                <w:sz w:val="21"/>
                <w:szCs w:val="21"/>
                <w:lang w:val="en-US" w:eastAsia="zh-CN"/>
              </w:rPr>
            </w:pPr>
            <w:r>
              <w:rPr>
                <w:rFonts w:hint="eastAsia" w:ascii="Calibri" w:hAnsi="宋体" w:cs="Tahoma"/>
                <w:sz w:val="21"/>
                <w:szCs w:val="21"/>
                <w:lang w:val="en-US" w:eastAsia="zh-CN"/>
              </w:rPr>
              <w:t xml:space="preserve">USD 650 per attendee for payment between April 26 and May 26 </w:t>
            </w:r>
          </w:p>
          <w:p>
            <w:pPr>
              <w:keepNext w:val="0"/>
              <w:keepLines w:val="0"/>
              <w:pageBreakBefore w:val="0"/>
              <w:widowControl/>
              <w:kinsoku/>
              <w:wordWrap/>
              <w:overflowPunct/>
              <w:topLinePunct w:val="0"/>
              <w:autoSpaceDE/>
              <w:autoSpaceDN/>
              <w:bidi w:val="0"/>
              <w:adjustRightInd/>
              <w:snapToGrid/>
              <w:spacing w:line="240" w:lineRule="exact"/>
              <w:ind w:left="360" w:leftChars="150" w:firstLine="0" w:firstLineChars="0"/>
              <w:jc w:val="both"/>
              <w:textAlignment w:val="auto"/>
              <w:rPr>
                <w:rFonts w:hint="eastAsia" w:ascii="Calibri" w:hAnsi="宋体" w:cs="Tahoma"/>
                <w:sz w:val="21"/>
                <w:szCs w:val="21"/>
                <w:lang w:eastAsia="zh-CN"/>
              </w:rPr>
            </w:pPr>
            <w:r>
              <w:rPr>
                <w:rFonts w:hint="eastAsia" w:ascii="Calibri" w:hAnsi="宋体" w:cs="Tahoma"/>
                <w:sz w:val="21"/>
                <w:szCs w:val="21"/>
                <w:lang w:val="en-US" w:eastAsia="zh-CN"/>
              </w:rPr>
              <w:t xml:space="preserve">USD 800 per attendee for payment on site </w:t>
            </w:r>
            <w:r>
              <w:rPr>
                <w:rFonts w:hint="eastAsia" w:ascii="Calibri" w:hAnsi="宋体" w:cs="Tahoma"/>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before="120" w:after="120" w:line="220" w:lineRule="exact"/>
              <w:ind w:left="360" w:leftChars="150" w:firstLine="0" w:firstLineChars="0"/>
              <w:jc w:val="both"/>
              <w:textAlignment w:val="auto"/>
              <w:rPr>
                <w:rFonts w:hint="default" w:ascii="Calibri" w:hAnsi="宋体" w:cs="Tahoma"/>
                <w:sz w:val="21"/>
                <w:szCs w:val="21"/>
                <w:lang w:val="en-US" w:eastAsia="zh-CN"/>
              </w:rPr>
            </w:pPr>
            <w:r>
              <w:rPr>
                <w:rFonts w:hint="eastAsia" w:ascii="Calibri" w:hAnsi="宋体" w:cs="Tahoma"/>
                <w:sz w:val="18"/>
                <w:szCs w:val="18"/>
                <w:lang w:val="en-US" w:eastAsia="zh-CN"/>
              </w:rPr>
              <w:t>Including service fee, document fee &amp; advertisement (within 300 words) in the Expo Directory</w:t>
            </w:r>
          </w:p>
        </w:tc>
        <w:tc>
          <w:tcPr>
            <w:tcW w:w="3821" w:type="dxa"/>
            <w:vMerge w:val="restart"/>
            <w:noWrap w:val="0"/>
            <w:vAlign w:val="top"/>
          </w:tcPr>
          <w:p>
            <w:pPr>
              <w:spacing w:line="240" w:lineRule="auto"/>
              <w:rPr>
                <w:rFonts w:hint="eastAsia" w:ascii="Calibri" w:hAnsi="宋体" w:cs="Tahoma"/>
                <w:b w:val="0"/>
                <w:bCs/>
                <w:szCs w:val="21"/>
                <w:lang w:eastAsia="zh-CN"/>
              </w:rPr>
            </w:pPr>
          </w:p>
          <w:p>
            <w:pPr>
              <w:spacing w:line="240" w:lineRule="auto"/>
              <w:rPr>
                <w:rFonts w:hint="eastAsia" w:ascii="Calibri" w:hAnsi="宋体" w:cs="Tahoma"/>
                <w:b w:val="0"/>
                <w:bCs/>
                <w:szCs w:val="21"/>
                <w:lang w:eastAsia="zh-CN"/>
              </w:rPr>
            </w:pP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Beneficiary</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 xml:space="preserve">Beijing Hiven Exhibition Co., Ltd </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0200 0420 0902 4515 636</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Account：0200 0420 0902 4515 636</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 xml:space="preserve">Bank Name: Industrial and </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 xml:space="preserve">Commercial Bank of China, Beijing </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Municipal Branch, Huanglou Sub</w:t>
            </w:r>
            <w:r>
              <w:rPr>
                <w:rFonts w:hint="eastAsia" w:ascii="Calibri" w:hAnsi="宋体" w:cs="Tahoma"/>
                <w:b w:val="0"/>
                <w:bCs/>
                <w:szCs w:val="21"/>
                <w:lang w:val="en-US" w:eastAsia="zh-CN"/>
              </w:rPr>
              <w:t>-</w:t>
            </w:r>
            <w:r>
              <w:rPr>
                <w:rFonts w:hint="eastAsia" w:ascii="Calibri" w:hAnsi="宋体" w:cs="Tahoma"/>
                <w:b w:val="0"/>
                <w:bCs/>
                <w:szCs w:val="21"/>
                <w:lang w:eastAsia="zh-CN"/>
              </w:rPr>
              <w:t>branch</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 xml:space="preserve">SWIFT CODE: ICBK CNBJ BJM </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 xml:space="preserve">Add.: 5# Lugu Street, Shijingshan </w:t>
            </w:r>
          </w:p>
          <w:p>
            <w:pPr>
              <w:spacing w:line="240" w:lineRule="auto"/>
              <w:rPr>
                <w:rFonts w:hint="eastAsia" w:ascii="Calibri" w:hAnsi="宋体" w:cs="Tahoma"/>
                <w:b w:val="0"/>
                <w:bCs/>
                <w:szCs w:val="21"/>
                <w:lang w:eastAsia="zh-CN"/>
              </w:rPr>
            </w:pPr>
            <w:r>
              <w:rPr>
                <w:rFonts w:hint="eastAsia" w:ascii="Calibri" w:hAnsi="宋体" w:cs="Tahoma"/>
                <w:b w:val="0"/>
                <w:bCs/>
                <w:szCs w:val="21"/>
                <w:lang w:eastAsia="zh-CN"/>
              </w:rPr>
              <w:t>District, Beijing, 100039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259" w:type="dxa"/>
            <w:noWrap w:val="0"/>
            <w:vAlign w:val="top"/>
          </w:tcPr>
          <w:p>
            <w:pPr>
              <w:keepNext w:val="0"/>
              <w:keepLines w:val="0"/>
              <w:pageBreakBefore w:val="0"/>
              <w:widowControl/>
              <w:kinsoku/>
              <w:wordWrap/>
              <w:overflowPunct/>
              <w:topLinePunct w:val="0"/>
              <w:autoSpaceDE/>
              <w:autoSpaceDN/>
              <w:bidi w:val="0"/>
              <w:adjustRightInd/>
              <w:snapToGrid/>
              <w:spacing w:before="120" w:line="240" w:lineRule="auto"/>
              <w:jc w:val="both"/>
              <w:textAlignment w:val="auto"/>
              <w:rPr>
                <w:rFonts w:hint="eastAsia" w:ascii="宋体" w:hAnsi="宋体" w:cs="Tahoma"/>
                <w:b/>
                <w:sz w:val="21"/>
                <w:szCs w:val="21"/>
                <w:lang w:eastAsia="zh-CN"/>
              </w:rPr>
            </w:pPr>
            <w:r>
              <w:rPr>
                <w:rFonts w:ascii="宋体" w:hAnsi="宋体" w:cs="Tahoma"/>
                <w:sz w:val="21"/>
                <w:szCs w:val="21"/>
              </w:rPr>
              <w:t>□</w:t>
            </w:r>
            <w:r>
              <w:rPr>
                <w:rFonts w:ascii="Calibri" w:hAnsi="宋体" w:cs="Tahoma"/>
                <w:sz w:val="10"/>
                <w:szCs w:val="10"/>
              </w:rPr>
              <w:t xml:space="preserve"> </w:t>
            </w:r>
            <w:r>
              <w:rPr>
                <w:rFonts w:hint="eastAsia" w:ascii="Calibri" w:hAnsi="宋体" w:cs="Tahoma"/>
                <w:sz w:val="10"/>
                <w:szCs w:val="10"/>
                <w:lang w:val="en-US" w:eastAsia="zh-CN"/>
              </w:rPr>
              <w:t xml:space="preserve">  </w:t>
            </w:r>
            <w:r>
              <w:rPr>
                <w:rFonts w:hint="eastAsia" w:ascii="Calibri" w:hAnsi="宋体" w:cs="Tahoma"/>
                <w:sz w:val="21"/>
                <w:szCs w:val="21"/>
              </w:rPr>
              <w:t xml:space="preserve">I </w:t>
            </w:r>
            <w:r>
              <w:rPr>
                <w:rFonts w:hint="eastAsia" w:ascii="Calibri" w:hAnsi="宋体" w:cs="Tahoma"/>
                <w:sz w:val="21"/>
                <w:szCs w:val="21"/>
                <w:lang w:val="en-US" w:eastAsia="zh-CN"/>
              </w:rPr>
              <w:t>would like to deliver a speech on the forum</w:t>
            </w:r>
            <w:r>
              <w:rPr>
                <w:rFonts w:hint="eastAsia" w:ascii="宋体" w:hAnsi="宋体" w:cs="Tahoma"/>
                <w:b/>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after="120" w:line="240" w:lineRule="auto"/>
              <w:ind w:left="360" w:leftChars="150" w:firstLine="0" w:firstLineChars="0"/>
              <w:jc w:val="both"/>
              <w:textAlignment w:val="auto"/>
              <w:rPr>
                <w:rFonts w:hint="eastAsia" w:ascii="宋体" w:hAnsi="宋体" w:cs="Tahoma"/>
                <w:b/>
                <w:szCs w:val="21"/>
                <w:lang w:eastAsia="zh-CN"/>
              </w:rPr>
            </w:pPr>
            <w:r>
              <w:rPr>
                <w:rFonts w:hint="eastAsia" w:ascii="Calibri" w:hAnsi="宋体" w:cs="Tahoma"/>
                <w:sz w:val="21"/>
                <w:szCs w:val="21"/>
                <w:lang w:val="en-US" w:eastAsia="zh-CN"/>
              </w:rPr>
              <w:t>USD 5,000/20 minutes</w:t>
            </w:r>
            <w:r>
              <w:rPr>
                <w:rFonts w:ascii="宋体" w:hAnsi="宋体" w:cs="Tahoma"/>
                <w:b/>
                <w:sz w:val="18"/>
                <w:szCs w:val="18"/>
              </w:rPr>
              <w:t xml:space="preserve"> </w:t>
            </w:r>
            <w:r>
              <w:rPr>
                <w:rFonts w:hint="eastAsia" w:ascii="宋体" w:hAnsi="宋体" w:cs="Tahoma"/>
                <w:sz w:val="18"/>
                <w:szCs w:val="18"/>
                <w:lang w:eastAsia="zh-CN"/>
              </w:rPr>
              <w:t xml:space="preserve"> </w:t>
            </w:r>
          </w:p>
        </w:tc>
        <w:tc>
          <w:tcPr>
            <w:tcW w:w="3821" w:type="dxa"/>
            <w:vMerge w:val="continue"/>
            <w:noWrap w:val="0"/>
            <w:vAlign w:val="top"/>
          </w:tcPr>
          <w:p>
            <w:pPr>
              <w:spacing w:line="220" w:lineRule="exact"/>
              <w:jc w:val="both"/>
              <w:rPr>
                <w:rFonts w:hint="eastAsia" w:ascii="宋体" w:hAnsi="宋体" w:cs="Tahoma"/>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6259" w:type="dxa"/>
            <w:noWrap w:val="0"/>
            <w:vAlign w:val="top"/>
          </w:tcPr>
          <w:p>
            <w:pPr>
              <w:keepNext w:val="0"/>
              <w:keepLines w:val="0"/>
              <w:pageBreakBefore w:val="0"/>
              <w:widowControl/>
              <w:kinsoku/>
              <w:wordWrap/>
              <w:overflowPunct/>
              <w:topLinePunct w:val="0"/>
              <w:autoSpaceDE/>
              <w:autoSpaceDN/>
              <w:bidi w:val="0"/>
              <w:adjustRightInd/>
              <w:snapToGrid/>
              <w:spacing w:before="120" w:line="240" w:lineRule="exact"/>
              <w:jc w:val="both"/>
              <w:textAlignment w:val="auto"/>
              <w:rPr>
                <w:rFonts w:hint="eastAsia" w:ascii="宋体" w:hAnsi="宋体" w:cs="Tahoma"/>
                <w:b/>
                <w:sz w:val="18"/>
                <w:szCs w:val="18"/>
                <w:lang w:eastAsia="zh-CN"/>
              </w:rPr>
            </w:pPr>
            <w:r>
              <w:rPr>
                <w:rFonts w:ascii="宋体" w:hAnsi="宋体" w:cs="Tahoma"/>
                <w:sz w:val="21"/>
                <w:szCs w:val="21"/>
              </w:rPr>
              <w:t>□</w:t>
            </w:r>
            <w:r>
              <w:rPr>
                <w:rFonts w:ascii="Calibri" w:hAnsi="宋体" w:cs="Tahoma"/>
                <w:sz w:val="18"/>
                <w:szCs w:val="18"/>
              </w:rPr>
              <w:t xml:space="preserve"> </w:t>
            </w:r>
            <w:r>
              <w:rPr>
                <w:rFonts w:hint="eastAsia" w:ascii="Calibri" w:hAnsi="宋体" w:cs="Tahoma"/>
                <w:sz w:val="18"/>
                <w:szCs w:val="18"/>
                <w:lang w:val="en-US" w:eastAsia="zh-CN"/>
              </w:rPr>
              <w:t xml:space="preserve"> </w:t>
            </w:r>
            <w:r>
              <w:rPr>
                <w:rFonts w:hint="eastAsia" w:ascii="Calibri" w:hAnsi="宋体" w:cs="Tahoma"/>
                <w:sz w:val="21"/>
                <w:szCs w:val="21"/>
              </w:rPr>
              <w:t xml:space="preserve">I </w:t>
            </w:r>
            <w:r>
              <w:rPr>
                <w:rFonts w:hint="eastAsia" w:ascii="Calibri" w:hAnsi="宋体" w:cs="Tahoma"/>
                <w:sz w:val="21"/>
                <w:szCs w:val="21"/>
                <w:lang w:val="en-US" w:eastAsia="zh-CN"/>
              </w:rPr>
              <w:t xml:space="preserve">would like to reserve a package </w:t>
            </w:r>
            <w:r>
              <w:rPr>
                <w:rFonts w:hint="eastAsia" w:ascii="宋体" w:hAnsi="宋体" w:cs="Tahoma"/>
                <w:b/>
                <w:sz w:val="17"/>
                <w:szCs w:val="17"/>
                <w:lang w:eastAsia="zh-CN"/>
              </w:rPr>
              <w:t xml:space="preserve">             </w:t>
            </w:r>
          </w:p>
          <w:p>
            <w:pPr>
              <w:keepNext w:val="0"/>
              <w:keepLines w:val="0"/>
              <w:pageBreakBefore w:val="0"/>
              <w:widowControl/>
              <w:kinsoku/>
              <w:wordWrap/>
              <w:overflowPunct/>
              <w:topLinePunct w:val="0"/>
              <w:autoSpaceDE/>
              <w:autoSpaceDN/>
              <w:bidi w:val="0"/>
              <w:adjustRightInd/>
              <w:snapToGrid/>
              <w:spacing w:after="181" w:afterLines="50" w:line="240" w:lineRule="exact"/>
              <w:jc w:val="both"/>
              <w:textAlignment w:val="auto"/>
              <w:rPr>
                <w:rFonts w:hint="eastAsia" w:ascii="Calibri" w:hAnsi="宋体" w:cs="Tahoma"/>
                <w:sz w:val="21"/>
                <w:szCs w:val="21"/>
                <w:lang w:val="en-US" w:eastAsia="zh-CN"/>
              </w:rPr>
            </w:pPr>
            <w:r>
              <w:rPr>
                <w:rFonts w:ascii="宋体" w:hAnsi="宋体" w:cs="Tahoma"/>
                <w:b/>
                <w:sz w:val="18"/>
                <w:szCs w:val="18"/>
              </w:rPr>
              <w:t xml:space="preserve">  </w:t>
            </w:r>
            <w:r>
              <w:rPr>
                <w:rFonts w:hint="eastAsia" w:ascii="宋体" w:hAnsi="宋体" w:cs="Tahoma"/>
                <w:b/>
                <w:sz w:val="18"/>
                <w:szCs w:val="18"/>
                <w:lang w:eastAsia="zh-CN"/>
              </w:rPr>
              <w:t xml:space="preserve"> </w:t>
            </w:r>
            <w:r>
              <w:rPr>
                <w:rFonts w:hint="eastAsia" w:ascii="Calibri" w:hAnsi="宋体" w:cs="Tahoma"/>
                <w:sz w:val="21"/>
                <w:szCs w:val="21"/>
                <w:lang w:val="en-US" w:eastAsia="zh-CN"/>
              </w:rPr>
              <w:t xml:space="preserve"> Include      Package Fee:  USD 8,000</w:t>
            </w:r>
          </w:p>
          <w:p>
            <w:pPr>
              <w:keepNext w:val="0"/>
              <w:keepLines w:val="0"/>
              <w:pageBreakBefore w:val="0"/>
              <w:widowControl/>
              <w:kinsoku/>
              <w:wordWrap/>
              <w:overflowPunct/>
              <w:topLinePunct w:val="0"/>
              <w:autoSpaceDE/>
              <w:autoSpaceDN/>
              <w:bidi w:val="0"/>
              <w:adjustRightInd/>
              <w:snapToGrid/>
              <w:spacing w:before="120" w:after="120" w:line="160" w:lineRule="exact"/>
              <w:ind w:left="360" w:leftChars="150" w:firstLine="0" w:firstLineChars="0"/>
              <w:jc w:val="both"/>
              <w:textAlignment w:val="auto"/>
              <w:rPr>
                <w:rFonts w:hint="default" w:ascii="Calibri" w:hAnsi="宋体" w:cs="Tahoma"/>
                <w:sz w:val="18"/>
                <w:szCs w:val="18"/>
                <w:lang w:val="en-US" w:eastAsia="zh-CN"/>
              </w:rPr>
            </w:pPr>
            <w:r>
              <w:rPr>
                <w:rFonts w:hint="eastAsia" w:ascii="Calibri" w:hAnsi="宋体" w:cs="Tahoma"/>
                <w:sz w:val="18"/>
                <w:szCs w:val="18"/>
                <w:lang w:val="en-US" w:eastAsia="zh-CN"/>
              </w:rPr>
              <w:t>Arrange a 20-minute speaking slot</w:t>
            </w:r>
          </w:p>
          <w:p>
            <w:pPr>
              <w:keepNext w:val="0"/>
              <w:keepLines w:val="0"/>
              <w:pageBreakBefore w:val="0"/>
              <w:widowControl/>
              <w:kinsoku/>
              <w:wordWrap/>
              <w:overflowPunct/>
              <w:topLinePunct w:val="0"/>
              <w:autoSpaceDE/>
              <w:autoSpaceDN/>
              <w:bidi w:val="0"/>
              <w:adjustRightInd/>
              <w:snapToGrid/>
              <w:spacing w:before="120" w:after="120" w:line="160" w:lineRule="exact"/>
              <w:ind w:left="360" w:leftChars="150" w:firstLine="0" w:firstLineChars="0"/>
              <w:jc w:val="both"/>
              <w:textAlignment w:val="auto"/>
              <w:rPr>
                <w:rFonts w:hint="eastAsia" w:ascii="Calibri" w:hAnsi="宋体" w:cs="Tahoma"/>
                <w:sz w:val="18"/>
                <w:szCs w:val="18"/>
                <w:lang w:val="en-US" w:eastAsia="zh-CN"/>
              </w:rPr>
            </w:pPr>
            <w:r>
              <w:rPr>
                <w:rFonts w:hint="eastAsia" w:ascii="Calibri" w:hAnsi="宋体" w:cs="Tahoma"/>
                <w:sz w:val="18"/>
                <w:szCs w:val="18"/>
                <w:lang w:val="en-US" w:eastAsia="zh-CN"/>
              </w:rPr>
              <w:t xml:space="preserve">A 3m×3m booth in the Exhibition Hall E1 </w:t>
            </w:r>
          </w:p>
          <w:p>
            <w:pPr>
              <w:keepNext w:val="0"/>
              <w:keepLines w:val="0"/>
              <w:pageBreakBefore w:val="0"/>
              <w:widowControl/>
              <w:kinsoku/>
              <w:wordWrap/>
              <w:overflowPunct/>
              <w:topLinePunct w:val="0"/>
              <w:autoSpaceDE/>
              <w:autoSpaceDN/>
              <w:bidi w:val="0"/>
              <w:adjustRightInd/>
              <w:snapToGrid/>
              <w:spacing w:before="120" w:after="120" w:line="160" w:lineRule="exact"/>
              <w:ind w:left="360" w:leftChars="150" w:firstLine="0" w:firstLineChars="0"/>
              <w:jc w:val="both"/>
              <w:textAlignment w:val="auto"/>
              <w:rPr>
                <w:rFonts w:hint="eastAsia" w:ascii="Calibri" w:hAnsi="宋体" w:cs="Tahoma"/>
                <w:sz w:val="21"/>
                <w:szCs w:val="21"/>
                <w:lang w:val="en-US" w:eastAsia="zh-CN"/>
              </w:rPr>
            </w:pPr>
            <w:r>
              <w:rPr>
                <w:rFonts w:hint="eastAsia" w:ascii="Calibri" w:hAnsi="宋体" w:cs="Tahoma"/>
                <w:sz w:val="18"/>
                <w:szCs w:val="18"/>
                <w:lang w:val="en-US" w:eastAsia="zh-CN"/>
              </w:rPr>
              <w:t>A full page of color Ads on the Exhibition Directory</w:t>
            </w:r>
          </w:p>
        </w:tc>
        <w:tc>
          <w:tcPr>
            <w:tcW w:w="3821" w:type="dxa"/>
            <w:vMerge w:val="continue"/>
            <w:noWrap w:val="0"/>
            <w:vAlign w:val="top"/>
          </w:tcPr>
          <w:p>
            <w:pPr>
              <w:spacing w:line="220" w:lineRule="exact"/>
              <w:rPr>
                <w:rFonts w:hint="eastAsia" w:ascii="宋体" w:hAnsi="宋体" w:cs="Tahoma"/>
                <w:b/>
                <w:szCs w:val="21"/>
                <w:lang w:eastAsia="zh-CN"/>
              </w:rPr>
            </w:pPr>
          </w:p>
        </w:tc>
      </w:tr>
    </w:tbl>
    <w:p>
      <w:pPr>
        <w:spacing w:line="100" w:lineRule="exact"/>
        <w:ind w:left="-1080" w:leftChars="-450"/>
        <w:jc w:val="both"/>
        <w:rPr>
          <w:rFonts w:hint="eastAsia" w:ascii="宋体" w:hAnsi="宋体" w:cs="Tahoma"/>
          <w:b/>
          <w:color w:val="000000"/>
          <w:sz w:val="16"/>
          <w:szCs w:val="16"/>
          <w:lang w:eastAsia="zh-CN"/>
        </w:rPr>
      </w:pPr>
    </w:p>
    <w:p>
      <w:pPr>
        <w:spacing w:line="280" w:lineRule="exact"/>
        <w:ind w:left="-908" w:leftChars="-384" w:hanging="14" w:hangingChars="9"/>
        <w:jc w:val="both"/>
        <w:rPr>
          <w:rFonts w:hint="default" w:ascii="Calibri" w:hAnsi="宋体" w:cs="Tahoma"/>
          <w:b/>
          <w:color w:val="000000"/>
          <w:sz w:val="16"/>
          <w:szCs w:val="16"/>
          <w:lang w:val="en-US" w:eastAsia="zh-CN"/>
        </w:rPr>
      </w:pPr>
      <w:r>
        <w:rPr>
          <w:rFonts w:hint="eastAsia" w:ascii="Calibri" w:hAnsi="宋体" w:cs="Tahoma"/>
          <w:b/>
          <w:color w:val="000000"/>
          <w:sz w:val="16"/>
          <w:szCs w:val="16"/>
          <w:lang w:val="en-US" w:eastAsia="zh-CN"/>
        </w:rPr>
        <w:t>Important Note</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922" w:leftChars="-384" w:firstLine="0" w:firstLineChars="0"/>
        <w:jc w:val="both"/>
        <w:textAlignment w:val="auto"/>
        <w:rPr>
          <w:rFonts w:hint="eastAsia" w:ascii="Calibri" w:hAnsi="宋体" w:cs="Tahoma"/>
          <w:b w:val="0"/>
          <w:bCs/>
          <w:color w:val="000000"/>
          <w:sz w:val="16"/>
          <w:szCs w:val="16"/>
          <w:lang w:val="en-US" w:eastAsia="zh-CN"/>
        </w:rPr>
      </w:pPr>
      <w:r>
        <w:rPr>
          <w:rFonts w:hint="eastAsia" w:ascii="Calibri" w:hAnsi="宋体" w:cs="Tahoma"/>
          <w:b w:val="0"/>
          <w:bCs/>
          <w:color w:val="000000"/>
          <w:sz w:val="16"/>
          <w:szCs w:val="16"/>
          <w:lang w:val="en-US" w:eastAsia="zh-CN"/>
        </w:rPr>
        <w:t>Please note your company name when you pay. The bank service charges will be born by the forum participants. Hiven reserves the right to cancel or alter the content and timing of the program or the identity of the speakers for uncontrollable reasons.</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922" w:leftChars="-384" w:firstLine="0" w:firstLineChars="0"/>
        <w:jc w:val="both"/>
        <w:textAlignment w:val="auto"/>
        <w:rPr>
          <w:rFonts w:hint="eastAsia" w:ascii="Calibri" w:hAnsi="宋体" w:cs="Tahoma"/>
          <w:b w:val="0"/>
          <w:bCs/>
          <w:color w:val="000000"/>
          <w:sz w:val="16"/>
          <w:szCs w:val="16"/>
          <w:lang w:val="en-US" w:eastAsia="zh-CN"/>
        </w:rPr>
      </w:pPr>
      <w:r>
        <w:rPr>
          <w:rFonts w:hint="eastAsia" w:ascii="Calibri" w:hAnsi="宋体" w:cs="Tahoma"/>
          <w:b w:val="0"/>
          <w:bCs/>
          <w:color w:val="000000"/>
          <w:sz w:val="16"/>
          <w:szCs w:val="16"/>
          <w:lang w:val="en-US" w:eastAsia="zh-CN"/>
        </w:rPr>
        <w:t>If you are unable to attend after registration, a substitute delegate is also welcome without extra charge. Or, you may choose to reserve your position until next year.</w:t>
      </w:r>
    </w:p>
    <w:p>
      <w:pPr>
        <w:spacing w:line="220" w:lineRule="exact"/>
        <w:ind w:left="1259" w:hanging="1259"/>
        <w:rPr>
          <w:rFonts w:hint="eastAsia" w:ascii="宋体" w:hAnsi="宋体" w:cs="Tahoma"/>
          <w:color w:val="548DD4"/>
          <w:szCs w:val="21"/>
          <w:lang w:eastAsia="zh-CN"/>
        </w:rPr>
      </w:pPr>
    </w:p>
    <w:p>
      <w:pPr>
        <w:keepNext w:val="0"/>
        <w:keepLines w:val="0"/>
        <w:pageBreakBefore w:val="0"/>
        <w:widowControl/>
        <w:kinsoku/>
        <w:wordWrap/>
        <w:overflowPunct/>
        <w:topLinePunct w:val="0"/>
        <w:autoSpaceDE/>
        <w:autoSpaceDN/>
        <w:bidi w:val="0"/>
        <w:adjustRightInd/>
        <w:snapToGrid/>
        <w:spacing w:line="260" w:lineRule="exact"/>
        <w:ind w:left="-1080" w:leftChars="-450" w:firstLine="179" w:firstLineChars="99"/>
        <w:textAlignment w:val="auto"/>
        <w:rPr>
          <w:rFonts w:hint="eastAsia" w:ascii="Calibri" w:hAnsi="宋体" w:cs="Tahoma"/>
          <w:b/>
          <w:color w:val="000000"/>
          <w:sz w:val="18"/>
          <w:szCs w:val="18"/>
          <w:lang w:val="en-US" w:eastAsia="zh-CN"/>
        </w:rPr>
      </w:pPr>
      <w:r>
        <w:rPr>
          <w:rFonts w:hint="eastAsia" w:ascii="Calibri" w:hAnsi="宋体" w:cs="Tahoma"/>
          <w:b/>
          <w:color w:val="000000"/>
          <w:sz w:val="18"/>
          <w:szCs w:val="18"/>
          <w:lang w:val="en-US" w:eastAsia="zh-CN"/>
        </w:rPr>
        <w:t>Forum Organizer</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Beijing Hiven Exhibition Co., Ltd                                             Seal of the participant</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Room 1709, Tower C, WanDa Plaza, Shijingshan Road,</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 xml:space="preserve">Shijingshan District, Beijing, 100040 China </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 xml:space="preserve">Contact: Donna Lee       </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Mob: +86 183 1120 8242                                                   Signature：</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Tel.: +86-10-6863 4105</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rPr>
          <w:rFonts w:hint="eastAsia" w:ascii="Calibri" w:hAnsi="宋体" w:cs="Tahoma"/>
          <w:b w:val="0"/>
          <w:bCs/>
          <w:color w:val="000000"/>
          <w:sz w:val="18"/>
          <w:szCs w:val="18"/>
          <w:lang w:val="en-US" w:eastAsia="zh-CN"/>
        </w:rPr>
      </w:pPr>
      <w:r>
        <w:rPr>
          <w:rFonts w:hint="eastAsia" w:ascii="Calibri" w:hAnsi="宋体" w:cs="Tahoma"/>
          <w:b w:val="0"/>
          <w:bCs/>
          <w:color w:val="000000"/>
          <w:sz w:val="18"/>
          <w:szCs w:val="18"/>
          <w:lang w:val="en-US" w:eastAsia="zh-CN"/>
        </w:rPr>
        <w:t xml:space="preserve">Fax: +86-10-8868 0811 </w:t>
      </w:r>
    </w:p>
    <w:p>
      <w:pPr>
        <w:keepNext w:val="0"/>
        <w:keepLines w:val="0"/>
        <w:pageBreakBefore w:val="0"/>
        <w:widowControl/>
        <w:kinsoku/>
        <w:wordWrap/>
        <w:overflowPunct/>
        <w:topLinePunct w:val="0"/>
        <w:autoSpaceDE/>
        <w:autoSpaceDN/>
        <w:bidi w:val="0"/>
        <w:adjustRightInd/>
        <w:snapToGrid/>
        <w:spacing w:line="260" w:lineRule="exact"/>
        <w:ind w:left="-1080" w:leftChars="-450" w:firstLine="178" w:firstLineChars="99"/>
        <w:textAlignment w:val="auto"/>
      </w:pPr>
      <w:r>
        <w:rPr>
          <w:rFonts w:hint="eastAsia" w:ascii="Calibri" w:hAnsi="宋体" w:cs="Tahoma"/>
          <w:b w:val="0"/>
          <w:bCs/>
          <w:color w:val="000000"/>
          <w:sz w:val="18"/>
          <w:szCs w:val="18"/>
          <w:lang w:val="en-US" w:eastAsia="zh-CN"/>
        </w:rPr>
        <w:t xml:space="preserve">E-mail: donna@hwexpo.com    </w:t>
      </w:r>
      <w:r>
        <w:rPr>
          <w:rFonts w:hint="eastAsia" w:ascii="Calibri" w:hAnsi="宋体" w:cs="Tahoma"/>
          <w:b/>
          <w:color w:val="000000"/>
          <w:sz w:val="18"/>
          <w:szCs w:val="18"/>
          <w:lang w:val="en-US" w:eastAsia="zh-CN"/>
        </w:rPr>
        <w:t xml:space="preserve">                                            </w:t>
      </w:r>
      <w:r>
        <w:rPr>
          <w:rFonts w:hint="eastAsia" w:ascii="Calibri" w:hAnsi="宋体" w:cs="Tahoma"/>
          <w:b w:val="0"/>
          <w:bCs/>
          <w:color w:val="000000"/>
          <w:sz w:val="18"/>
          <w:szCs w:val="18"/>
          <w:lang w:val="en-US" w:eastAsia="zh-CN"/>
        </w:rPr>
        <w:t>Date：</w:t>
      </w:r>
    </w:p>
    <w:sectPr>
      <w:headerReference r:id="rId3" w:type="default"/>
      <w:pgSz w:w="11906" w:h="16838"/>
      <w:pgMar w:top="1440" w:right="1800" w:bottom="518" w:left="180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-1166495</wp:posOffset>
          </wp:positionH>
          <wp:positionV relativeFrom="paragraph">
            <wp:posOffset>-547370</wp:posOffset>
          </wp:positionV>
          <wp:extent cx="7594600" cy="1539240"/>
          <wp:effectExtent l="0" t="0" r="6350" b="3810"/>
          <wp:wrapNone/>
          <wp:docPr id="1" name="图片 1" descr="F:\51 网站后台\2021 CIME\同期论坛.jpg同期论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1 网站后台\2021 CIME\同期论坛.jpg同期论坛"/>
                  <pic:cNvPicPr>
                    <a:picLocks noChangeAspect="1"/>
                  </pic:cNvPicPr>
                </pic:nvPicPr>
                <pic:blipFill>
                  <a:blip r:embed="rId1"/>
                  <a:srcRect/>
                  <a:stretch>
                    <a:fillRect/>
                  </a:stretch>
                </pic:blipFill>
                <pic:spPr>
                  <a:xfrm>
                    <a:off x="0" y="0"/>
                    <a:ext cx="7594600" cy="1539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73B2A"/>
    <w:multiLevelType w:val="singleLevel"/>
    <w:tmpl w:val="DEF73B2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090F"/>
    <w:rsid w:val="0D04397A"/>
    <w:rsid w:val="11403986"/>
    <w:rsid w:val="18D74959"/>
    <w:rsid w:val="1947090F"/>
    <w:rsid w:val="1A1123B1"/>
    <w:rsid w:val="1D7C2802"/>
    <w:rsid w:val="1EA400B0"/>
    <w:rsid w:val="21A539E5"/>
    <w:rsid w:val="24224251"/>
    <w:rsid w:val="27CE246B"/>
    <w:rsid w:val="2CBF005D"/>
    <w:rsid w:val="31C0663B"/>
    <w:rsid w:val="34B61CD8"/>
    <w:rsid w:val="36CC0447"/>
    <w:rsid w:val="3D675B0E"/>
    <w:rsid w:val="44BA2AE0"/>
    <w:rsid w:val="4B1E3919"/>
    <w:rsid w:val="4DFE5131"/>
    <w:rsid w:val="59AF2FCA"/>
    <w:rsid w:val="5A2C6288"/>
    <w:rsid w:val="5E1000A3"/>
    <w:rsid w:val="648663FB"/>
    <w:rsid w:val="68947749"/>
    <w:rsid w:val="7E704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ru-RU" w:eastAsia="ru-RU"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2019-03-19T08:43:00Z</dcterms:created>
  <dc:creator>Donna</dc:creator>
  <cp:lastModifiedBy>Administrator</cp:lastModifiedBy>
  <dcterms:modified xsi:type="dcterms:W3CDTF">2020-07-29T09:35:32Z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